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11" w:rsidRDefault="00DF7911" w:rsidP="00DF7911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Data for every month ending </w:t>
      </w:r>
      <w:r w:rsidR="00275428">
        <w:rPr>
          <w:b/>
          <w:sz w:val="28"/>
          <w:szCs w:val="28"/>
          <w:u w:val="single"/>
          <w:lang w:val="en-US"/>
        </w:rPr>
        <w:t xml:space="preserve">December </w:t>
      </w:r>
      <w:r>
        <w:rPr>
          <w:b/>
          <w:sz w:val="28"/>
          <w:szCs w:val="28"/>
          <w:u w:val="single"/>
        </w:rPr>
        <w:t>– 202</w:t>
      </w:r>
      <w:r>
        <w:rPr>
          <w:b/>
          <w:sz w:val="28"/>
          <w:szCs w:val="28"/>
          <w:u w:val="single"/>
          <w:lang w:val="en-US"/>
        </w:rPr>
        <w:t>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1317"/>
        <w:gridCol w:w="1322"/>
        <w:gridCol w:w="1106"/>
        <w:gridCol w:w="1094"/>
        <w:gridCol w:w="1106"/>
        <w:gridCol w:w="39"/>
        <w:gridCol w:w="1063"/>
        <w:gridCol w:w="42"/>
        <w:gridCol w:w="1416"/>
      </w:tblGrid>
      <w:tr w:rsidR="00DF7911" w:rsidTr="00934D43">
        <w:trPr>
          <w:trHeight w:val="1784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636EF">
              <w:rPr>
                <w:sz w:val="24"/>
                <w:szCs w:val="24"/>
              </w:rPr>
              <w:t>.</w:t>
            </w:r>
            <w:r w:rsidR="00934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7636EF">
              <w:rPr>
                <w:sz w:val="24"/>
                <w:szCs w:val="24"/>
              </w:rPr>
              <w:t>o.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From</w:t>
            </w:r>
          </w:p>
        </w:tc>
        <w:tc>
          <w:tcPr>
            <w:tcW w:w="1322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Carried forward from previous month</w:t>
            </w:r>
          </w:p>
        </w:tc>
        <w:tc>
          <w:tcPr>
            <w:tcW w:w="110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Received during the month</w:t>
            </w: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Total Pending</w:t>
            </w:r>
          </w:p>
        </w:tc>
        <w:tc>
          <w:tcPr>
            <w:tcW w:w="110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Resolved</w:t>
            </w:r>
          </w:p>
        </w:tc>
        <w:tc>
          <w:tcPr>
            <w:tcW w:w="1102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Pending at the end of the month**</w:t>
            </w:r>
          </w:p>
        </w:tc>
        <w:tc>
          <w:tcPr>
            <w:tcW w:w="1458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Average Resolution time (in days)</w:t>
            </w:r>
          </w:p>
        </w:tc>
      </w:tr>
      <w:tr w:rsidR="00DF7911" w:rsidTr="00934D43">
        <w:trPr>
          <w:trHeight w:val="1828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322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0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0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02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Pending for less than 3 months</w:t>
            </w:r>
          </w:p>
        </w:tc>
        <w:tc>
          <w:tcPr>
            <w:tcW w:w="1458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Pending for more than 3 months</w:t>
            </w:r>
          </w:p>
        </w:tc>
      </w:tr>
      <w:tr w:rsidR="00DF7911" w:rsidTr="00934D43">
        <w:trPr>
          <w:trHeight w:val="1840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Directly from Investors</w:t>
            </w:r>
          </w:p>
        </w:tc>
        <w:tc>
          <w:tcPr>
            <w:tcW w:w="1322" w:type="dxa"/>
          </w:tcPr>
          <w:p w:rsidR="00DF7911" w:rsidRDefault="00DF7911" w:rsidP="00865FF6">
            <w:pPr>
              <w:ind w:firstLineChars="150" w:firstLine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6" w:type="dxa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DC071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02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</w:tr>
      <w:tr w:rsidR="00DF7911" w:rsidTr="00934D43">
        <w:trPr>
          <w:trHeight w:val="1676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SEBI (SCORES)</w:t>
            </w:r>
          </w:p>
        </w:tc>
        <w:tc>
          <w:tcPr>
            <w:tcW w:w="1322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-</w:t>
            </w:r>
          </w:p>
        </w:tc>
        <w:tc>
          <w:tcPr>
            <w:tcW w:w="1106" w:type="dxa"/>
          </w:tcPr>
          <w:p w:rsidR="00DF7911" w:rsidRDefault="004A7DCE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643D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643D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</w:tcPr>
          <w:p w:rsidR="00DF7911" w:rsidRDefault="005643D2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02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</w:tr>
      <w:tr w:rsidR="00DF7911" w:rsidTr="00934D43">
        <w:trPr>
          <w:trHeight w:val="1798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Stock Exchange s/ Depositories</w:t>
            </w:r>
          </w:p>
        </w:tc>
        <w:tc>
          <w:tcPr>
            <w:tcW w:w="1322" w:type="dxa"/>
          </w:tcPr>
          <w:p w:rsidR="00DF7911" w:rsidRDefault="00DC071D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-</w:t>
            </w:r>
          </w:p>
        </w:tc>
        <w:tc>
          <w:tcPr>
            <w:tcW w:w="1106" w:type="dxa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094" w:type="dxa"/>
          </w:tcPr>
          <w:p w:rsidR="00DF7911" w:rsidRDefault="005643D2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00</w:t>
            </w:r>
          </w:p>
        </w:tc>
        <w:tc>
          <w:tcPr>
            <w:tcW w:w="1106" w:type="dxa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1102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</w:tr>
      <w:tr w:rsidR="00DF7911" w:rsidTr="00934D43">
        <w:trPr>
          <w:trHeight w:val="1732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Other Sources (if any)</w:t>
            </w:r>
          </w:p>
        </w:tc>
        <w:tc>
          <w:tcPr>
            <w:tcW w:w="1322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      </w:t>
            </w:r>
          </w:p>
        </w:tc>
        <w:tc>
          <w:tcPr>
            <w:tcW w:w="1106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-</w:t>
            </w: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-</w:t>
            </w:r>
          </w:p>
        </w:tc>
        <w:tc>
          <w:tcPr>
            <w:tcW w:w="1145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1105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</w:tr>
      <w:tr w:rsidR="00DF7911" w:rsidTr="00934D43">
        <w:trPr>
          <w:trHeight w:val="1978"/>
        </w:trPr>
        <w:tc>
          <w:tcPr>
            <w:tcW w:w="84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  <w:r>
              <w:t>Grand Total</w:t>
            </w:r>
          </w:p>
        </w:tc>
        <w:tc>
          <w:tcPr>
            <w:tcW w:w="1322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0</w:t>
            </w:r>
            <w:r w:rsidR="00DC071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01</w:t>
            </w:r>
          </w:p>
        </w:tc>
        <w:tc>
          <w:tcPr>
            <w:tcW w:w="1094" w:type="dxa"/>
          </w:tcPr>
          <w:p w:rsidR="00DF7911" w:rsidRDefault="00DF7911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0</w:t>
            </w:r>
            <w:r w:rsidR="005643D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5" w:type="dxa"/>
            <w:gridSpan w:val="2"/>
          </w:tcPr>
          <w:p w:rsidR="00DF7911" w:rsidRDefault="00934D43" w:rsidP="00865F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01</w:t>
            </w:r>
          </w:p>
        </w:tc>
        <w:tc>
          <w:tcPr>
            <w:tcW w:w="1105" w:type="dxa"/>
            <w:gridSpan w:val="2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6" w:type="dxa"/>
          </w:tcPr>
          <w:p w:rsidR="00DF7911" w:rsidRDefault="00DF7911" w:rsidP="00865FF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530B7" w:rsidRDefault="0060290F"/>
    <w:p w:rsidR="00DF7911" w:rsidRDefault="00DF7911" w:rsidP="00DF79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Trend of monthly disposal of complaints</w:t>
      </w:r>
    </w:p>
    <w:p w:rsidR="00DF7911" w:rsidRDefault="00DF7911" w:rsidP="00DF7911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016"/>
        <w:gridCol w:w="936"/>
        <w:gridCol w:w="1503"/>
        <w:gridCol w:w="1503"/>
        <w:gridCol w:w="1503"/>
      </w:tblGrid>
      <w:tr w:rsidR="00DF7911" w:rsidTr="00934D43">
        <w:trPr>
          <w:trHeight w:val="629"/>
        </w:trPr>
        <w:tc>
          <w:tcPr>
            <w:tcW w:w="1555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7911" w:rsidTr="00934D43">
        <w:trPr>
          <w:trHeight w:val="1261"/>
        </w:trPr>
        <w:tc>
          <w:tcPr>
            <w:tcW w:w="1555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336A9">
              <w:rPr>
                <w:sz w:val="24"/>
                <w:szCs w:val="24"/>
              </w:rPr>
              <w:t>.</w:t>
            </w:r>
            <w:r w:rsidR="00934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="006336A9">
              <w:rPr>
                <w:sz w:val="24"/>
                <w:szCs w:val="24"/>
              </w:rPr>
              <w:t>o.</w:t>
            </w:r>
          </w:p>
        </w:tc>
        <w:tc>
          <w:tcPr>
            <w:tcW w:w="2016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Month (2022</w:t>
            </w:r>
            <w:r>
              <w:t>)</w:t>
            </w:r>
          </w:p>
        </w:tc>
        <w:tc>
          <w:tcPr>
            <w:tcW w:w="936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Carried forward from previous month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Resolved*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Pending**</w:t>
            </w:r>
          </w:p>
        </w:tc>
      </w:tr>
      <w:tr w:rsidR="00934D43" w:rsidTr="00934D43">
        <w:trPr>
          <w:trHeight w:val="606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January-2024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37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39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649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February-2024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40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39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</w:t>
            </w:r>
          </w:p>
        </w:tc>
      </w:tr>
      <w:tr w:rsidR="00934D43" w:rsidTr="00934D43">
        <w:trPr>
          <w:trHeight w:val="504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March-2024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31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31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</w:t>
            </w:r>
          </w:p>
        </w:tc>
      </w:tr>
      <w:tr w:rsidR="00934D43" w:rsidTr="00934D43">
        <w:trPr>
          <w:trHeight w:val="545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April-2024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19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15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4</w:t>
            </w:r>
          </w:p>
        </w:tc>
      </w:tr>
      <w:tr w:rsidR="00934D43" w:rsidTr="00934D43">
        <w:trPr>
          <w:trHeight w:val="513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02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06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June-2024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04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04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July-2024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02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02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August-2024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03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03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September-2024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04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04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October-2024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03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03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November-2024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06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06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  <w:tr w:rsidR="00934D43" w:rsidTr="00934D43">
        <w:trPr>
          <w:trHeight w:val="552"/>
        </w:trPr>
        <w:tc>
          <w:tcPr>
            <w:tcW w:w="1555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016" w:type="dxa"/>
          </w:tcPr>
          <w:p w:rsidR="00934D43" w:rsidRDefault="00934D43" w:rsidP="00934D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December- 2024</w:t>
            </w:r>
          </w:p>
        </w:tc>
        <w:tc>
          <w:tcPr>
            <w:tcW w:w="936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01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01</w:t>
            </w:r>
          </w:p>
        </w:tc>
        <w:tc>
          <w:tcPr>
            <w:tcW w:w="1503" w:type="dxa"/>
          </w:tcPr>
          <w:p w:rsidR="00934D43" w:rsidRDefault="00934D43" w:rsidP="00934D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</w:t>
            </w:r>
          </w:p>
        </w:tc>
      </w:tr>
    </w:tbl>
    <w:p w:rsidR="00DF7911" w:rsidRDefault="00DF7911" w:rsidP="00DF7911">
      <w:pPr>
        <w:rPr>
          <w:sz w:val="28"/>
          <w:szCs w:val="28"/>
        </w:rPr>
      </w:pPr>
    </w:p>
    <w:p w:rsidR="00DF7911" w:rsidRDefault="00DF7911"/>
    <w:p w:rsidR="00DF7911" w:rsidRDefault="00DF7911"/>
    <w:p w:rsidR="00DF7911" w:rsidRDefault="00DF7911"/>
    <w:p w:rsidR="00DF7911" w:rsidRDefault="00DF7911"/>
    <w:p w:rsidR="00DF7911" w:rsidRDefault="00DF7911"/>
    <w:p w:rsidR="00DF7911" w:rsidRDefault="00DF7911"/>
    <w:p w:rsidR="00DF7911" w:rsidRDefault="00DF7911"/>
    <w:p w:rsidR="00DF7911" w:rsidRDefault="00DF7911" w:rsidP="00DF79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Trend of annual disposal of complaints</w:t>
      </w:r>
    </w:p>
    <w:p w:rsidR="00DF7911" w:rsidRDefault="00DF7911" w:rsidP="00DF7911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676"/>
        <w:gridCol w:w="1329"/>
        <w:gridCol w:w="1503"/>
        <w:gridCol w:w="1503"/>
        <w:gridCol w:w="1503"/>
      </w:tblGrid>
      <w:tr w:rsidR="00DF7911" w:rsidTr="00865FF6">
        <w:trPr>
          <w:trHeight w:val="1763"/>
        </w:trPr>
        <w:tc>
          <w:tcPr>
            <w:tcW w:w="1502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719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N</w:t>
            </w:r>
            <w:r w:rsidR="0077190C">
              <w:rPr>
                <w:sz w:val="28"/>
                <w:szCs w:val="28"/>
              </w:rPr>
              <w:t>o.</w:t>
            </w:r>
          </w:p>
        </w:tc>
        <w:tc>
          <w:tcPr>
            <w:tcW w:w="1676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t>Carried forward from previous year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t>Received during the year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t>Received during the year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t>Pending at the end of the year</w:t>
            </w:r>
          </w:p>
        </w:tc>
      </w:tr>
      <w:tr w:rsidR="00DF7911" w:rsidTr="00865FF6">
        <w:trPr>
          <w:trHeight w:val="838"/>
        </w:trPr>
        <w:tc>
          <w:tcPr>
            <w:tcW w:w="1502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76" w:type="dxa"/>
          </w:tcPr>
          <w:p w:rsidR="00DF7911" w:rsidRDefault="00DF7911" w:rsidP="00865FF6">
            <w:pPr>
              <w:rPr>
                <w:sz w:val="28"/>
                <w:szCs w:val="28"/>
              </w:rPr>
            </w:pPr>
            <w:r>
              <w:rPr>
                <w:rFonts w:ascii="SimSun" w:hAnsi="SimSun" w:cs="SimSun"/>
                <w:sz w:val="24"/>
                <w:szCs w:val="24"/>
              </w:rPr>
              <w:t>2020-2021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-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21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21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-</w:t>
            </w:r>
          </w:p>
        </w:tc>
      </w:tr>
      <w:tr w:rsidR="00DF7911" w:rsidTr="00865FF6">
        <w:trPr>
          <w:trHeight w:val="835"/>
        </w:trPr>
        <w:tc>
          <w:tcPr>
            <w:tcW w:w="1502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676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SimSun" w:hAnsi="SimSun" w:cs="SimSun"/>
                <w:sz w:val="24"/>
                <w:szCs w:val="24"/>
              </w:rPr>
              <w:t>2021-2022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37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36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1</w:t>
            </w:r>
          </w:p>
        </w:tc>
      </w:tr>
      <w:tr w:rsidR="00DF7911" w:rsidTr="00865FF6">
        <w:trPr>
          <w:trHeight w:val="706"/>
        </w:trPr>
        <w:tc>
          <w:tcPr>
            <w:tcW w:w="1502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676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SimSun" w:hAnsi="SimSun" w:cs="SimSun"/>
                <w:sz w:val="24"/>
                <w:szCs w:val="24"/>
              </w:rPr>
              <w:t>2022-2023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1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20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21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 -</w:t>
            </w:r>
          </w:p>
        </w:tc>
      </w:tr>
      <w:tr w:rsidR="00DF7911" w:rsidTr="00865FF6">
        <w:trPr>
          <w:trHeight w:val="706"/>
        </w:trPr>
        <w:tc>
          <w:tcPr>
            <w:tcW w:w="1502" w:type="dxa"/>
          </w:tcPr>
          <w:p w:rsidR="00DF7911" w:rsidRDefault="00DF7911" w:rsidP="00865F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676" w:type="dxa"/>
          </w:tcPr>
          <w:p w:rsidR="00DF7911" w:rsidRDefault="00DF7911" w:rsidP="00865FF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SimSun" w:hAnsi="SimSun" w:cs="SimSun"/>
                <w:sz w:val="24"/>
                <w:szCs w:val="24"/>
              </w:rPr>
              <w:t>2023-2024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0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350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350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-</w:t>
            </w:r>
          </w:p>
        </w:tc>
      </w:tr>
      <w:tr w:rsidR="00DF7911" w:rsidTr="00865FF6">
        <w:trPr>
          <w:trHeight w:val="706"/>
        </w:trPr>
        <w:tc>
          <w:tcPr>
            <w:tcW w:w="1502" w:type="dxa"/>
          </w:tcPr>
          <w:p w:rsidR="00DF7911" w:rsidRDefault="00DF7911" w:rsidP="00865FF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76" w:type="dxa"/>
          </w:tcPr>
          <w:p w:rsidR="00DF7911" w:rsidRDefault="00DF7911" w:rsidP="00865FF6">
            <w:pPr>
              <w:rPr>
                <w:rFonts w:ascii="SimSun" w:hAnsi="SimSun" w:cs="SimSun"/>
                <w:sz w:val="24"/>
                <w:szCs w:val="24"/>
              </w:rPr>
            </w:pPr>
            <w:r>
              <w:rPr>
                <w:bCs/>
                <w:sz w:val="28"/>
                <w:szCs w:val="28"/>
                <w:lang w:val="en-US"/>
              </w:rPr>
              <w:t>Grand Total</w:t>
            </w:r>
          </w:p>
        </w:tc>
        <w:tc>
          <w:tcPr>
            <w:tcW w:w="1329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428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 428</w:t>
            </w:r>
          </w:p>
        </w:tc>
        <w:tc>
          <w:tcPr>
            <w:tcW w:w="1503" w:type="dxa"/>
          </w:tcPr>
          <w:p w:rsidR="00DF7911" w:rsidRDefault="00DF7911" w:rsidP="00865FF6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   -</w:t>
            </w:r>
          </w:p>
        </w:tc>
      </w:tr>
    </w:tbl>
    <w:p w:rsidR="00DF7911" w:rsidRDefault="00DF7911" w:rsidP="00DF7911">
      <w:pPr>
        <w:rPr>
          <w:b/>
          <w:sz w:val="28"/>
          <w:szCs w:val="28"/>
          <w:u w:val="single"/>
        </w:rPr>
      </w:pPr>
    </w:p>
    <w:p w:rsidR="00DF7911" w:rsidRDefault="00DF7911"/>
    <w:sectPr w:rsidR="00DF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11"/>
    <w:rsid w:val="00001909"/>
    <w:rsid w:val="00035C96"/>
    <w:rsid w:val="00275428"/>
    <w:rsid w:val="002A512A"/>
    <w:rsid w:val="003462CE"/>
    <w:rsid w:val="004A7DCE"/>
    <w:rsid w:val="005643D2"/>
    <w:rsid w:val="0060290F"/>
    <w:rsid w:val="006336A9"/>
    <w:rsid w:val="007636EF"/>
    <w:rsid w:val="0077190C"/>
    <w:rsid w:val="00934D43"/>
    <w:rsid w:val="00AC1B1F"/>
    <w:rsid w:val="00B168BE"/>
    <w:rsid w:val="00D576AD"/>
    <w:rsid w:val="00DC071D"/>
    <w:rsid w:val="00D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96C2"/>
  <w15:chartTrackingRefBased/>
  <w15:docId w15:val="{261F3696-2349-426C-9B09-C017E85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F791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Apoorva Tiwari</dc:creator>
  <cp:keywords/>
  <dc:description/>
  <cp:lastModifiedBy>Deepak M</cp:lastModifiedBy>
  <cp:revision>13</cp:revision>
  <dcterms:created xsi:type="dcterms:W3CDTF">2024-11-07T06:59:00Z</dcterms:created>
  <dcterms:modified xsi:type="dcterms:W3CDTF">2025-01-06T10:49:00Z</dcterms:modified>
</cp:coreProperties>
</file>